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23" w:rsidRDefault="008E22E3">
      <w:r>
        <w:t>The City Council of Lake C</w:t>
      </w:r>
      <w:r w:rsidR="00861A23">
        <w:t xml:space="preserve">ity met in a budget </w:t>
      </w:r>
      <w:r w:rsidR="00485DA1">
        <w:t>work session</w:t>
      </w:r>
      <w:r w:rsidR="00861A23">
        <w:t xml:space="preserve"> at 5</w:t>
      </w:r>
      <w:r w:rsidR="00AD19EA">
        <w:t xml:space="preserve">:00 </w:t>
      </w:r>
      <w:r>
        <w:t>p.m. with Mayor Holm presiding and the following members present:</w:t>
      </w:r>
      <w:r w:rsidR="00E64028">
        <w:t xml:space="preserve"> </w:t>
      </w:r>
      <w:r w:rsidR="00600A3D">
        <w:t>Green</w:t>
      </w:r>
      <w:r w:rsidR="00E64028">
        <w:t>,</w:t>
      </w:r>
      <w:r w:rsidR="00C4158B">
        <w:t xml:space="preserve"> Bellinghausen</w:t>
      </w:r>
      <w:r w:rsidR="00861A23">
        <w:t>,</w:t>
      </w:r>
      <w:r w:rsidR="001A42F5">
        <w:t xml:space="preserve"> </w:t>
      </w:r>
      <w:r w:rsidR="00880F94">
        <w:t>Gorden</w:t>
      </w:r>
      <w:r w:rsidR="00861A23">
        <w:t>, Filmer and Schleisman.</w:t>
      </w:r>
    </w:p>
    <w:p w:rsidR="00861A23" w:rsidRDefault="00861A23">
      <w:r>
        <w:t>A Capital Improvement Plan was discussed with the following projec</w:t>
      </w:r>
      <w:r w:rsidR="005F2AE6">
        <w:t>ts prioritized over the next 3</w:t>
      </w:r>
      <w:r>
        <w:t xml:space="preserve"> years. </w:t>
      </w:r>
      <w:r w:rsidR="00E120BA">
        <w:t>Each year’s listing</w:t>
      </w:r>
      <w:r>
        <w:t xml:space="preserve"> is in no particular order, and some have already been started on.</w:t>
      </w:r>
    </w:p>
    <w:p w:rsidR="00861A23" w:rsidRDefault="00861A23">
      <w:r>
        <w:t>2018-19: Fire Department Tanker/Pumper replacement, Garfield St water improvements/Goins Park updates, City Hall renovations/Betterment office space, Downtown city street</w:t>
      </w:r>
      <w:r w:rsidR="0057511A">
        <w:t xml:space="preserve"> repairs/curb and gutter replacement, Headstone repairs in the south side of the cemetery, manhole covering repairs, s</w:t>
      </w:r>
      <w:r w:rsidR="00DD7E8A">
        <w:t>torage shed for sand and salt, S</w:t>
      </w:r>
      <w:r w:rsidR="0057511A">
        <w:t>ign replacements around town, Derelict property enforcement, C</w:t>
      </w:r>
      <w:r w:rsidR="00DD7E8A">
        <w:t>ity/Betterment website redesign.</w:t>
      </w:r>
      <w:r w:rsidR="0057511A">
        <w:t xml:space="preserve"> </w:t>
      </w:r>
    </w:p>
    <w:p w:rsidR="0057511A" w:rsidRDefault="0057511A">
      <w:r>
        <w:t xml:space="preserve">2019-20: Community Building renovations, Interior lining of the Standpipe replacement, South St replacement, Tennis court repairs, Assisted Living </w:t>
      </w:r>
      <w:r w:rsidR="005F2AE6">
        <w:t>Facility</w:t>
      </w:r>
      <w:r>
        <w:t xml:space="preserve"> built, </w:t>
      </w:r>
      <w:r w:rsidR="00E120BA">
        <w:t>Emergency Generator in place for the Fire Station, Library</w:t>
      </w:r>
      <w:r w:rsidR="00DD7E8A">
        <w:t>,</w:t>
      </w:r>
      <w:r w:rsidR="00E120BA">
        <w:t xml:space="preserve"> and Community Building</w:t>
      </w:r>
      <w:r w:rsidR="00DD7E8A">
        <w:t>.</w:t>
      </w:r>
    </w:p>
    <w:p w:rsidR="00DD7E8A" w:rsidRDefault="0057511A">
      <w:r>
        <w:t>2020-21: Development of Lots along Garfield St/Goins Park</w:t>
      </w:r>
      <w:r w:rsidR="005F2AE6">
        <w:t xml:space="preserve">, Continue with South St </w:t>
      </w:r>
      <w:proofErr w:type="gramStart"/>
      <w:r w:rsidR="00485DA1">
        <w:t>replacement</w:t>
      </w:r>
      <w:proofErr w:type="gramEnd"/>
      <w:r w:rsidR="00DD7E8A">
        <w:t>.</w:t>
      </w:r>
    </w:p>
    <w:p w:rsidR="001A42F5" w:rsidRPr="00880F94" w:rsidRDefault="00861A23">
      <w:pPr>
        <w:rPr>
          <w:i/>
        </w:rPr>
      </w:pPr>
      <w:r>
        <w:t xml:space="preserve">The regular session was called </w:t>
      </w:r>
      <w:r w:rsidR="005F2AE6">
        <w:t>to order at 6:04 pm with Mayor H</w:t>
      </w:r>
      <w:r>
        <w:t>o</w:t>
      </w:r>
      <w:r w:rsidR="005F2AE6">
        <w:t>l</w:t>
      </w:r>
      <w:r>
        <w:t xml:space="preserve">m presiding and </w:t>
      </w:r>
      <w:r w:rsidR="005F2AE6">
        <w:t>the following members present: G</w:t>
      </w:r>
      <w:r>
        <w:t xml:space="preserve">reen, Bellinghausen, Gorden, Filmer, and Schleisman. </w:t>
      </w:r>
      <w:r w:rsidR="00680C64">
        <w:t xml:space="preserve"> </w:t>
      </w:r>
      <w:r w:rsidR="00680C64">
        <w:rPr>
          <w:i/>
        </w:rPr>
        <w:t>Pledge of Allegiance was recited.</w:t>
      </w:r>
    </w:p>
    <w:p w:rsidR="00166FAF" w:rsidRDefault="00720123">
      <w:r>
        <w:t xml:space="preserve">Motion by </w:t>
      </w:r>
      <w:r w:rsidR="00880F94">
        <w:t>Bellinghausen</w:t>
      </w:r>
      <w:r w:rsidR="003E0E93">
        <w:t>,</w:t>
      </w:r>
      <w:r w:rsidR="00AD19EA">
        <w:t xml:space="preserve"> second </w:t>
      </w:r>
      <w:r w:rsidR="00893549">
        <w:t xml:space="preserve">by </w:t>
      </w:r>
      <w:r w:rsidR="00880375">
        <w:t>Filmer</w:t>
      </w:r>
      <w:r w:rsidR="00B22AF7">
        <w:t>,</w:t>
      </w:r>
      <w:r w:rsidR="00680C64">
        <w:t xml:space="preserve"> to approve the consent agenda consisting of the age</w:t>
      </w:r>
      <w:r w:rsidR="00893549">
        <w:t>n</w:t>
      </w:r>
      <w:r w:rsidR="00880375">
        <w:t>da, minutes from the January 5</w:t>
      </w:r>
      <w:r w:rsidR="00880375" w:rsidRPr="00880375">
        <w:rPr>
          <w:vertAlign w:val="superscript"/>
        </w:rPr>
        <w:t>th</w:t>
      </w:r>
      <w:r w:rsidR="00880375">
        <w:t xml:space="preserve"> </w:t>
      </w:r>
      <w:r w:rsidR="00680C64">
        <w:t>regular meeting,</w:t>
      </w:r>
      <w:r w:rsidR="00880375">
        <w:t xml:space="preserve"> a Liquor license for the Lake City Country Club, the Treasurer’s report for December 2017</w:t>
      </w:r>
      <w:r w:rsidR="00680C64">
        <w:t xml:space="preserve"> </w:t>
      </w:r>
      <w:r w:rsidR="00880F94">
        <w:t xml:space="preserve">and the </w:t>
      </w:r>
      <w:r w:rsidR="00680C64">
        <w:t>summary list of</w:t>
      </w:r>
      <w:r w:rsidR="001A42F5">
        <w:t xml:space="preserve"> claims below</w:t>
      </w:r>
      <w:r w:rsidR="00880F94">
        <w:t>.</w:t>
      </w:r>
      <w:r w:rsidR="001A42F5">
        <w:t xml:space="preserve"> </w:t>
      </w:r>
      <w:r w:rsidR="00680C64">
        <w:t xml:space="preserve"> All Ayes, MC</w:t>
      </w:r>
      <w:r w:rsidR="00AF5BC9">
        <w:t>.</w:t>
      </w:r>
    </w:p>
    <w:p w:rsidR="00720123" w:rsidRDefault="00CD1950">
      <w:proofErr w:type="gramStart"/>
      <w:r>
        <w:t>Motion by Bellinghausen</w:t>
      </w:r>
      <w:r w:rsidR="00AF5BC9">
        <w:t xml:space="preserve">, second by Schleisman, </w:t>
      </w:r>
      <w:r w:rsidR="00485DA1">
        <w:t xml:space="preserve">to </w:t>
      </w:r>
      <w:r w:rsidR="00AF5BC9">
        <w:t>approve the 2018 Boards and Committees</w:t>
      </w:r>
      <w:r w:rsidR="007166BF">
        <w:t xml:space="preserve"> and City Officials.</w:t>
      </w:r>
      <w:proofErr w:type="gramEnd"/>
      <w:r w:rsidR="007166BF">
        <w:t xml:space="preserve"> </w:t>
      </w:r>
      <w:r w:rsidR="00503375">
        <w:t>All Ayes, MC</w:t>
      </w:r>
      <w:r w:rsidR="00AF5BC9">
        <w:t>.</w:t>
      </w:r>
      <w:bookmarkStart w:id="0" w:name="_GoBack"/>
      <w:bookmarkEnd w:id="0"/>
    </w:p>
    <w:p w:rsidR="00AF5BC9" w:rsidRDefault="00AF5BC9">
      <w:r>
        <w:t>Motion by Bellinghausen, second by Green to reject the one bid received for the lot at 514 E Washington and reopen bids. All Ayes, MC.</w:t>
      </w:r>
    </w:p>
    <w:p w:rsidR="00AF5BC9" w:rsidRDefault="00AF5BC9">
      <w:r>
        <w:t>Motion by Green, second by Gorden, to approve the use of the city square on June 8</w:t>
      </w:r>
      <w:r w:rsidRPr="00AF5BC9">
        <w:rPr>
          <w:vertAlign w:val="superscript"/>
        </w:rPr>
        <w:t>th</w:t>
      </w:r>
      <w:r>
        <w:t xml:space="preserve"> and 9</w:t>
      </w:r>
      <w:r w:rsidRPr="00AF5BC9">
        <w:rPr>
          <w:vertAlign w:val="superscript"/>
        </w:rPr>
        <w:t>th</w:t>
      </w:r>
      <w:r>
        <w:t xml:space="preserve"> for Relay for Iowa. All Ayes, MC.</w:t>
      </w:r>
    </w:p>
    <w:p w:rsidR="00AF5BC9" w:rsidRDefault="00AF5BC9">
      <w:r>
        <w:t>Motion by Green, second by Gorden to approve the building permit for a garage at 935 N Center St. All Ayes, MC.</w:t>
      </w:r>
    </w:p>
    <w:p w:rsidR="004A1A2A" w:rsidRDefault="001F6D99">
      <w:r>
        <w:t>CA Wood</w:t>
      </w:r>
      <w:r w:rsidR="00503375">
        <w:t xml:space="preserve"> updated the council on </w:t>
      </w:r>
      <w:r w:rsidR="00AF5BC9">
        <w:t>the annual meeting for the Calhoun County Economic Development Corporation on January 22</w:t>
      </w:r>
      <w:r w:rsidR="00AF5BC9" w:rsidRPr="00AF5BC9">
        <w:rPr>
          <w:vertAlign w:val="superscript"/>
        </w:rPr>
        <w:t>nd</w:t>
      </w:r>
      <w:r w:rsidR="00AF5BC9">
        <w:t xml:space="preserve"> at the Lake City Country Club.  CA Wood also asked who from the council would be attending the Lake City Betterment Association’s Annual meeting on January 26</w:t>
      </w:r>
      <w:r w:rsidR="00AF5BC9" w:rsidRPr="00AF5BC9">
        <w:rPr>
          <w:vertAlign w:val="superscript"/>
        </w:rPr>
        <w:t>th</w:t>
      </w:r>
      <w:r w:rsidR="00AF5BC9">
        <w:t xml:space="preserve"> at the lake City Country Club. Ca Wood also informed the council of a conference call coming up on January 30</w:t>
      </w:r>
      <w:r w:rsidR="00AF5BC9" w:rsidRPr="00AF5BC9">
        <w:rPr>
          <w:vertAlign w:val="superscript"/>
        </w:rPr>
        <w:t>th</w:t>
      </w:r>
      <w:r w:rsidR="00AF5BC9">
        <w:t xml:space="preserve"> with a company that is proposing to redesign a </w:t>
      </w:r>
      <w:r w:rsidR="00450BD9">
        <w:t>more functional website for the Betterment and the City.</w:t>
      </w:r>
    </w:p>
    <w:p w:rsidR="00DC596E" w:rsidRDefault="00DC596E">
      <w:r>
        <w:t>The next council meet</w:t>
      </w:r>
      <w:r w:rsidR="007C5D88">
        <w:t>ing is scheduled for February 5</w:t>
      </w:r>
      <w:r w:rsidR="002B6DA6">
        <w:t>, 2018</w:t>
      </w:r>
      <w:r w:rsidR="007C5D88">
        <w:t>.</w:t>
      </w:r>
    </w:p>
    <w:p w:rsidR="00985749" w:rsidRDefault="00985749">
      <w:r>
        <w:lastRenderedPageBreak/>
        <w:t xml:space="preserve">There </w:t>
      </w:r>
      <w:r w:rsidR="001F6D99">
        <w:t>being no further business,</w:t>
      </w:r>
      <w:r w:rsidR="003E0E93">
        <w:t xml:space="preserve"> </w:t>
      </w:r>
      <w:r w:rsidR="005406C3">
        <w:t>Bellinghausen</w:t>
      </w:r>
      <w:r w:rsidR="002B6DA6">
        <w:t xml:space="preserve"> motioned, </w:t>
      </w:r>
      <w:r w:rsidR="007C5D88">
        <w:t>Filmer</w:t>
      </w:r>
      <w:r w:rsidR="003E0E93">
        <w:t xml:space="preserve"> </w:t>
      </w:r>
      <w:r>
        <w:t>seconded</w:t>
      </w:r>
      <w:r w:rsidR="00C013E4">
        <w:t>,</w:t>
      </w:r>
      <w:r w:rsidR="001F6D99">
        <w:t xml:space="preserve"> to adjourn at </w:t>
      </w:r>
      <w:r w:rsidR="007C5D88">
        <w:t>6:25</w:t>
      </w:r>
      <w:r w:rsidR="003E0E93">
        <w:t xml:space="preserve"> p.m.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DF6F10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D15157" w:rsidRDefault="00D15157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760"/>
        <w:gridCol w:w="1340"/>
      </w:tblGrid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b/>
                <w:bCs/>
                <w:color w:val="000000"/>
              </w:rPr>
              <w:t>01-15-2018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$223.10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AL'S CORNER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$56.87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$51.94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BAKER &amp; TAYLOR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LIBRARY MATERIALS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$137.93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BROWN SUPPLY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$17.20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CALHOUN COUNTY CLERK OF COURT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COURT COSTS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$42.50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CARROLL CO. SOLID WASTE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RECYCLING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$116.70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CENGAGE LEARNING - GALE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LIBRARY MATERIALS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$99.41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CENTER POINT LARGE PRINT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LIBRARY MATERIALS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$198.34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CENTRAL IA DISTRIBUTING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$106.00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COMMUNITY OIL FLEET PROGRAM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$1,465.87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POLICE LAPTOP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$865.00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DECEMBER HAULING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$165.00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DON'S PEST CONTROL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COMMUNITY BUILDING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$45.00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$4,477.37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FELD FIRE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EXTINGUISHER INSPECTION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$200.00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G &amp; L CLOTHING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CLOTHING ALLOWANCE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$9.00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GRUHN LAW FIRM, P.C.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$156.00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IA DEPT OF NAT'L RESOURCE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NPDES PERMIT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$85.00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IA WORKFORCE DEVELOPMENT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QUARTERLY UNEMPLOYMENT TAX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$33.93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IMWCA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WORKERS COMPENSATION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$2,097.00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LAKE CITY HARDWARE, INC.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$100.32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L.C. PUBLIC LIBRARY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PETTY CASH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$37.44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MACKE MOTORS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VEHICLE REPAIRS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$1,557.15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MANGOLD ENVIRONMENTAL TESTING,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WATER TEST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$78.00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MID AMERICAN ENERGY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$5,401.37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MID AMERICA PUBLISHING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ADS &amp; LEGALS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$270.44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MIDAS COUNCIL OF GOVERNMENTS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GENERAL ADMINISTRATION &amp; TECHNICAL 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$6,002.35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MORROW'S STANDARD SERVICE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FUEL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$109.66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MUNICIPAL SUPPLY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$193.00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NYEMASTER GOODE PC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$92.50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POLK COUNTY SHERIFF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GARNISHMENT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$342.01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CHRIS THOMPSON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DOOR INSTALLATION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TREASURER - STATE OF IOWA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SALES TAX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$1,378.00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U.S. POSTAL SERVICE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POSTAGE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$300.25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WESTERN IA SOFT WATER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LIBRARY SOFTENER SALT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$53.00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WILKINS NAPA PARTS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$196.76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WILLIS LAW OFFICE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$200.00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$27,261.41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$12,749.47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$40,010.88</w:t>
            </w:r>
          </w:p>
        </w:tc>
      </w:tr>
      <w:tr w:rsidR="00734C40" w:rsidRPr="00734C40" w:rsidTr="00734C40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C40" w:rsidRPr="00734C40" w:rsidRDefault="00734C40" w:rsidP="00734C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34C40">
              <w:rPr>
                <w:rFonts w:ascii="Calibri" w:eastAsia="Times New Roman" w:hAnsi="Calibri" w:cs="Times New Roman"/>
                <w:color w:val="000000"/>
              </w:rPr>
              <w:t>$40,010.88</w:t>
            </w:r>
          </w:p>
        </w:tc>
      </w:tr>
    </w:tbl>
    <w:p w:rsidR="00B460BA" w:rsidRDefault="00B460BA"/>
    <w:sectPr w:rsidR="00B460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8A" w:rsidRDefault="00AE6C8A" w:rsidP="00194B27">
      <w:pPr>
        <w:spacing w:after="0" w:line="240" w:lineRule="auto"/>
      </w:pPr>
      <w:r>
        <w:separator/>
      </w:r>
    </w:p>
  </w:endnote>
  <w:endnote w:type="continuationSeparator" w:id="0">
    <w:p w:rsidR="00AE6C8A" w:rsidRDefault="00AE6C8A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8A" w:rsidRDefault="00AE6C8A" w:rsidP="00194B27">
      <w:pPr>
        <w:spacing w:after="0" w:line="240" w:lineRule="auto"/>
      </w:pPr>
      <w:r>
        <w:separator/>
      </w:r>
    </w:p>
  </w:footnote>
  <w:footnote w:type="continuationSeparator" w:id="0">
    <w:p w:rsidR="00AE6C8A" w:rsidRDefault="00AE6C8A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C500C8" w:rsidP="00194B27">
    <w:pPr>
      <w:pStyle w:val="Header"/>
      <w:jc w:val="center"/>
      <w:rPr>
        <w:b/>
      </w:rPr>
    </w:pPr>
    <w:r>
      <w:rPr>
        <w:b/>
      </w:rPr>
      <w:t>JANUARY 15</w:t>
    </w:r>
    <w:r w:rsidR="00FD3D23">
      <w:rPr>
        <w:b/>
      </w:rPr>
      <w:t>, 2018</w:t>
    </w:r>
  </w:p>
  <w:p w:rsidR="00194B27" w:rsidRDefault="00194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547B3"/>
    <w:rsid w:val="00086E22"/>
    <w:rsid w:val="00091E30"/>
    <w:rsid w:val="00094750"/>
    <w:rsid w:val="000B0DD3"/>
    <w:rsid w:val="000C2860"/>
    <w:rsid w:val="00103FF5"/>
    <w:rsid w:val="001241B7"/>
    <w:rsid w:val="00166FAF"/>
    <w:rsid w:val="0018363E"/>
    <w:rsid w:val="00193FA5"/>
    <w:rsid w:val="00194B27"/>
    <w:rsid w:val="001A42F5"/>
    <w:rsid w:val="001A4732"/>
    <w:rsid w:val="001C5FFC"/>
    <w:rsid w:val="001E6179"/>
    <w:rsid w:val="001F6D99"/>
    <w:rsid w:val="00211D96"/>
    <w:rsid w:val="002B6DA6"/>
    <w:rsid w:val="002D6682"/>
    <w:rsid w:val="002E529E"/>
    <w:rsid w:val="00394252"/>
    <w:rsid w:val="003E0E93"/>
    <w:rsid w:val="003F1BB6"/>
    <w:rsid w:val="00425206"/>
    <w:rsid w:val="00450BD9"/>
    <w:rsid w:val="00485DA1"/>
    <w:rsid w:val="004A1A2A"/>
    <w:rsid w:val="004D0E1D"/>
    <w:rsid w:val="00503375"/>
    <w:rsid w:val="00520BAF"/>
    <w:rsid w:val="00525208"/>
    <w:rsid w:val="005406C3"/>
    <w:rsid w:val="00547BBE"/>
    <w:rsid w:val="00574FE3"/>
    <w:rsid w:val="0057511A"/>
    <w:rsid w:val="00583D58"/>
    <w:rsid w:val="005914F3"/>
    <w:rsid w:val="0059160A"/>
    <w:rsid w:val="005B2736"/>
    <w:rsid w:val="005B6A6E"/>
    <w:rsid w:val="005F2AE6"/>
    <w:rsid w:val="00600A3D"/>
    <w:rsid w:val="00673F44"/>
    <w:rsid w:val="00680C64"/>
    <w:rsid w:val="007166BF"/>
    <w:rsid w:val="00720123"/>
    <w:rsid w:val="00734C40"/>
    <w:rsid w:val="007C5D88"/>
    <w:rsid w:val="007D78C9"/>
    <w:rsid w:val="007E2835"/>
    <w:rsid w:val="00852DC9"/>
    <w:rsid w:val="00861A23"/>
    <w:rsid w:val="00880375"/>
    <w:rsid w:val="00880F94"/>
    <w:rsid w:val="00893549"/>
    <w:rsid w:val="008C0A3E"/>
    <w:rsid w:val="008C0BDF"/>
    <w:rsid w:val="008C6C49"/>
    <w:rsid w:val="008E22E3"/>
    <w:rsid w:val="009613C0"/>
    <w:rsid w:val="00961FE8"/>
    <w:rsid w:val="00985749"/>
    <w:rsid w:val="009A26F8"/>
    <w:rsid w:val="009D595E"/>
    <w:rsid w:val="00A019B4"/>
    <w:rsid w:val="00A477DE"/>
    <w:rsid w:val="00A55465"/>
    <w:rsid w:val="00A64755"/>
    <w:rsid w:val="00A82997"/>
    <w:rsid w:val="00AD19EA"/>
    <w:rsid w:val="00AD579C"/>
    <w:rsid w:val="00AE6C8A"/>
    <w:rsid w:val="00AF2484"/>
    <w:rsid w:val="00AF5BC9"/>
    <w:rsid w:val="00B035B5"/>
    <w:rsid w:val="00B0474F"/>
    <w:rsid w:val="00B22AF7"/>
    <w:rsid w:val="00B36328"/>
    <w:rsid w:val="00B460BA"/>
    <w:rsid w:val="00BE5E11"/>
    <w:rsid w:val="00C013E4"/>
    <w:rsid w:val="00C379F3"/>
    <w:rsid w:val="00C4158B"/>
    <w:rsid w:val="00C4505A"/>
    <w:rsid w:val="00C500C8"/>
    <w:rsid w:val="00C60723"/>
    <w:rsid w:val="00CC32AB"/>
    <w:rsid w:val="00CD1950"/>
    <w:rsid w:val="00D036C3"/>
    <w:rsid w:val="00D048D7"/>
    <w:rsid w:val="00D05FF5"/>
    <w:rsid w:val="00D15157"/>
    <w:rsid w:val="00DC596E"/>
    <w:rsid w:val="00DD7E8A"/>
    <w:rsid w:val="00DF6F10"/>
    <w:rsid w:val="00E120BA"/>
    <w:rsid w:val="00E64028"/>
    <w:rsid w:val="00E65B89"/>
    <w:rsid w:val="00EF533E"/>
    <w:rsid w:val="00F81D23"/>
    <w:rsid w:val="00F867D1"/>
    <w:rsid w:val="00FA0A74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12</cp:revision>
  <dcterms:created xsi:type="dcterms:W3CDTF">2018-01-16T14:02:00Z</dcterms:created>
  <dcterms:modified xsi:type="dcterms:W3CDTF">2018-01-16T14:49:00Z</dcterms:modified>
</cp:coreProperties>
</file>